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25220" w14:textId="77777777" w:rsidR="0082262A" w:rsidRPr="00C64930" w:rsidRDefault="00BD4682" w:rsidP="0082262A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333447"/>
          <w:sz w:val="24"/>
          <w:szCs w:val="24"/>
          <w:lang w:eastAsia="fi-FI"/>
        </w:rPr>
      </w:pPr>
      <w:r>
        <w:rPr>
          <w:rFonts w:ascii="Arial" w:eastAsia="Times New Roman" w:hAnsi="Arial" w:cs="Arial"/>
          <w:i/>
          <w:color w:val="333333"/>
          <w:sz w:val="24"/>
          <w:szCs w:val="24"/>
          <w:lang w:eastAsia="fi-FI"/>
        </w:rPr>
        <w:t xml:space="preserve">Kuhmoisten kunta, ”Pirkanmaan portti Päijänteelle”, sijaitsee </w:t>
      </w:r>
      <w:r w:rsidR="0011107F" w:rsidRPr="00C34423">
        <w:rPr>
          <w:rFonts w:ascii="Arial" w:eastAsia="Times New Roman" w:hAnsi="Arial" w:cs="Arial"/>
          <w:i/>
          <w:color w:val="333333"/>
          <w:sz w:val="24"/>
          <w:szCs w:val="24"/>
          <w:lang w:eastAsia="fi-FI"/>
        </w:rPr>
        <w:t xml:space="preserve">Päijänteen </w:t>
      </w:r>
      <w:r w:rsidR="0011107F">
        <w:rPr>
          <w:rFonts w:ascii="Arial" w:eastAsia="Times New Roman" w:hAnsi="Arial" w:cs="Arial"/>
          <w:i/>
          <w:color w:val="333333"/>
          <w:sz w:val="24"/>
          <w:szCs w:val="24"/>
          <w:lang w:eastAsia="fi-FI"/>
        </w:rPr>
        <w:t xml:space="preserve">länsirannalla, valtatien </w:t>
      </w:r>
      <w:r w:rsidR="00484EEA">
        <w:rPr>
          <w:rFonts w:ascii="Arial" w:eastAsia="Times New Roman" w:hAnsi="Arial" w:cs="Arial"/>
          <w:i/>
          <w:color w:val="333333"/>
          <w:sz w:val="24"/>
          <w:szCs w:val="24"/>
          <w:lang w:eastAsia="fi-FI"/>
        </w:rPr>
        <w:t>24 varrella</w:t>
      </w:r>
      <w:r>
        <w:rPr>
          <w:rFonts w:ascii="Arial" w:eastAsia="Times New Roman" w:hAnsi="Arial" w:cs="Arial"/>
          <w:i/>
          <w:color w:val="333333"/>
          <w:sz w:val="24"/>
          <w:szCs w:val="24"/>
          <w:lang w:eastAsia="fi-FI"/>
        </w:rPr>
        <w:t xml:space="preserve">. </w:t>
      </w:r>
      <w:r w:rsidR="00316AD1">
        <w:rPr>
          <w:rFonts w:ascii="Arial" w:eastAsia="Times New Roman" w:hAnsi="Arial" w:cs="Arial"/>
          <w:i/>
          <w:color w:val="333333"/>
          <w:sz w:val="24"/>
          <w:szCs w:val="24"/>
          <w:lang w:eastAsia="fi-FI"/>
        </w:rPr>
        <w:t>Kuntamme</w:t>
      </w:r>
      <w:r w:rsidR="007762D2">
        <w:rPr>
          <w:rFonts w:ascii="Arial" w:eastAsia="Times New Roman" w:hAnsi="Arial" w:cs="Arial"/>
          <w:i/>
          <w:color w:val="333333"/>
          <w:sz w:val="24"/>
          <w:szCs w:val="24"/>
          <w:lang w:eastAsia="fi-FI"/>
        </w:rPr>
        <w:t xml:space="preserve"> on</w:t>
      </w:r>
      <w:r w:rsidR="0011107F">
        <w:rPr>
          <w:rFonts w:ascii="Arial" w:eastAsia="Times New Roman" w:hAnsi="Arial" w:cs="Arial"/>
          <w:i/>
          <w:color w:val="333333"/>
          <w:sz w:val="24"/>
          <w:szCs w:val="24"/>
          <w:lang w:eastAsia="fi-FI"/>
        </w:rPr>
        <w:t xml:space="preserve"> yht</w:t>
      </w:r>
      <w:r w:rsidR="0082262A">
        <w:rPr>
          <w:rFonts w:ascii="Arial" w:eastAsia="Times New Roman" w:hAnsi="Arial" w:cs="Arial"/>
          <w:i/>
          <w:color w:val="333333"/>
          <w:sz w:val="24"/>
          <w:szCs w:val="24"/>
          <w:lang w:eastAsia="fi-FI"/>
        </w:rPr>
        <w:t>eisöllinen ja aktiivinen noin 22</w:t>
      </w:r>
      <w:r w:rsidR="0011107F">
        <w:rPr>
          <w:rFonts w:ascii="Arial" w:eastAsia="Times New Roman" w:hAnsi="Arial" w:cs="Arial"/>
          <w:i/>
          <w:color w:val="333333"/>
          <w:sz w:val="24"/>
          <w:szCs w:val="24"/>
          <w:lang w:eastAsia="fi-FI"/>
        </w:rPr>
        <w:t xml:space="preserve">00 asukkaan paikkakunta. Meillä viihtyy myös vapaa-ajanasukkaat, </w:t>
      </w:r>
      <w:r w:rsidR="00316AD1">
        <w:rPr>
          <w:rFonts w:ascii="Arial" w:eastAsia="Times New Roman" w:hAnsi="Arial" w:cs="Arial"/>
          <w:i/>
          <w:color w:val="333333"/>
          <w:sz w:val="24"/>
          <w:szCs w:val="24"/>
          <w:lang w:eastAsia="fi-FI"/>
        </w:rPr>
        <w:t>sillä kunnastamme</w:t>
      </w:r>
      <w:r w:rsidR="0011107F">
        <w:rPr>
          <w:rFonts w:ascii="Arial" w:eastAsia="Times New Roman" w:hAnsi="Arial" w:cs="Arial"/>
          <w:i/>
          <w:color w:val="333333"/>
          <w:sz w:val="24"/>
          <w:szCs w:val="24"/>
          <w:lang w:eastAsia="fi-FI"/>
        </w:rPr>
        <w:t xml:space="preserve"> löytyy yli 3000 vapaa-ajanasuntoa. Ratsastuspainotteinen lukiomme j</w:t>
      </w:r>
      <w:r w:rsidR="0082262A">
        <w:rPr>
          <w:rFonts w:ascii="Arial" w:eastAsia="Times New Roman" w:hAnsi="Arial" w:cs="Arial"/>
          <w:i/>
          <w:color w:val="333333"/>
          <w:sz w:val="24"/>
          <w:szCs w:val="24"/>
          <w:lang w:eastAsia="fi-FI"/>
        </w:rPr>
        <w:t>a vuonna 2019 valmistunut</w:t>
      </w:r>
      <w:r w:rsidR="00245219">
        <w:rPr>
          <w:rFonts w:ascii="Arial" w:eastAsia="Times New Roman" w:hAnsi="Arial" w:cs="Arial"/>
          <w:i/>
          <w:color w:val="333333"/>
          <w:sz w:val="24"/>
          <w:szCs w:val="24"/>
          <w:lang w:eastAsia="fi-FI"/>
        </w:rPr>
        <w:t xml:space="preserve"> </w:t>
      </w:r>
      <w:r w:rsidR="0011107F">
        <w:rPr>
          <w:rFonts w:ascii="Arial" w:eastAsia="Times New Roman" w:hAnsi="Arial" w:cs="Arial"/>
          <w:i/>
          <w:color w:val="333333"/>
          <w:sz w:val="24"/>
          <w:szCs w:val="24"/>
          <w:lang w:eastAsia="fi-FI"/>
        </w:rPr>
        <w:t xml:space="preserve">päiväkoti rikastuttavat jo ennestään monipuolista palvelutarjontaamme. Lukeudumme Suomen hiilineutraalien kuntien joukkoon, joten ympäristöarvot ovat meille </w:t>
      </w:r>
      <w:r w:rsidR="0011107F" w:rsidRPr="0082262A">
        <w:rPr>
          <w:rFonts w:ascii="Arial" w:eastAsia="Times New Roman" w:hAnsi="Arial" w:cs="Arial"/>
          <w:i/>
          <w:color w:val="333333"/>
          <w:sz w:val="24"/>
          <w:szCs w:val="24"/>
          <w:lang w:eastAsia="fi-FI"/>
        </w:rPr>
        <w:t>tärkeitä.</w:t>
      </w:r>
      <w:r w:rsidR="0082262A" w:rsidRPr="0082262A">
        <w:rPr>
          <w:rFonts w:ascii="Times New Roman" w:eastAsia="Times New Roman" w:hAnsi="Times New Roman" w:cs="Times New Roman"/>
          <w:i/>
          <w:color w:val="333447"/>
          <w:sz w:val="24"/>
          <w:szCs w:val="24"/>
          <w:lang w:eastAsia="fi-FI"/>
        </w:rPr>
        <w:t xml:space="preserve"> </w:t>
      </w:r>
    </w:p>
    <w:p w14:paraId="5C2ABB2B" w14:textId="77777777" w:rsidR="00B8272F" w:rsidRPr="00B8272F" w:rsidRDefault="00B8272F" w:rsidP="00B8272F">
      <w:pPr>
        <w:rPr>
          <w:rFonts w:ascii="Arial" w:hAnsi="Arial" w:cs="Arial"/>
        </w:rPr>
      </w:pPr>
      <w:r w:rsidRPr="00B8272F">
        <w:rPr>
          <w:rFonts w:ascii="Arial" w:hAnsi="Arial" w:cs="Arial"/>
        </w:rPr>
        <w:t>Kuhmoisten kunta hakee</w:t>
      </w:r>
    </w:p>
    <w:p w14:paraId="6E5B452C" w14:textId="131CA7F2" w:rsidR="00B8272F" w:rsidRPr="00B8272F" w:rsidRDefault="00B57039" w:rsidP="00B8272F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407020">
        <w:rPr>
          <w:rFonts w:ascii="Arial" w:hAnsi="Arial" w:cs="Arial"/>
        </w:rPr>
        <w:t>EKNISTÄ JOHTAJAA</w:t>
      </w:r>
      <w:r w:rsidR="00B8272F" w:rsidRPr="00B8272F">
        <w:rPr>
          <w:rFonts w:ascii="Arial" w:hAnsi="Arial" w:cs="Arial"/>
        </w:rPr>
        <w:t xml:space="preserve"> toistaiseksi voimassa olevaan virkasuhteeseen 1.</w:t>
      </w:r>
      <w:r w:rsidR="007756CD">
        <w:rPr>
          <w:rFonts w:ascii="Arial" w:hAnsi="Arial" w:cs="Arial"/>
        </w:rPr>
        <w:t>5</w:t>
      </w:r>
      <w:r w:rsidR="00B8272F" w:rsidRPr="00B8272F">
        <w:rPr>
          <w:rFonts w:ascii="Arial" w:hAnsi="Arial" w:cs="Arial"/>
        </w:rPr>
        <w:t>.202</w:t>
      </w:r>
      <w:r w:rsidR="00F623F6">
        <w:rPr>
          <w:rFonts w:ascii="Arial" w:hAnsi="Arial" w:cs="Arial"/>
        </w:rPr>
        <w:t>2</w:t>
      </w:r>
      <w:r w:rsidR="00B8272F" w:rsidRPr="00B8272F">
        <w:rPr>
          <w:rFonts w:ascii="Arial" w:hAnsi="Arial" w:cs="Arial"/>
        </w:rPr>
        <w:t xml:space="preserve"> alkaen tai sopimuksen mukaan.</w:t>
      </w:r>
    </w:p>
    <w:p w14:paraId="22617BE9" w14:textId="51B116E0" w:rsidR="00800B64" w:rsidRDefault="00B8272F" w:rsidP="00B8272F">
      <w:pPr>
        <w:rPr>
          <w:rFonts w:ascii="Arial" w:hAnsi="Arial" w:cs="Arial"/>
        </w:rPr>
      </w:pPr>
      <w:r w:rsidRPr="00B8272F">
        <w:rPr>
          <w:rFonts w:ascii="Arial" w:hAnsi="Arial" w:cs="Arial"/>
        </w:rPr>
        <w:t xml:space="preserve">Viran kelpoisuusehtona </w:t>
      </w:r>
      <w:r w:rsidR="000A10EE">
        <w:rPr>
          <w:rFonts w:ascii="Arial" w:hAnsi="Arial" w:cs="Arial"/>
        </w:rPr>
        <w:t>virkaa</w:t>
      </w:r>
      <w:r w:rsidR="00AB5C90">
        <w:rPr>
          <w:rFonts w:ascii="Arial" w:hAnsi="Arial" w:cs="Arial"/>
        </w:rPr>
        <w:t>n</w:t>
      </w:r>
      <w:r w:rsidR="000A10EE">
        <w:rPr>
          <w:rFonts w:ascii="Arial" w:hAnsi="Arial" w:cs="Arial"/>
        </w:rPr>
        <w:t xml:space="preserve"> soveltuva ammattikorkeakoulututkinto, tai vähintään teknillisessä koulussa suoritettu teknikon tutkinto (rakennusmestari, yhdyskuntateknikko) ja kokemusta</w:t>
      </w:r>
      <w:r w:rsidR="003961EF">
        <w:rPr>
          <w:rFonts w:ascii="Arial" w:hAnsi="Arial" w:cs="Arial"/>
        </w:rPr>
        <w:t xml:space="preserve"> teknisen toimen alaan kuuluvista työtehtävistä</w:t>
      </w:r>
      <w:r w:rsidRPr="00B8272F">
        <w:rPr>
          <w:rFonts w:ascii="Arial" w:hAnsi="Arial" w:cs="Arial"/>
        </w:rPr>
        <w:t xml:space="preserve">. </w:t>
      </w:r>
      <w:r w:rsidR="00A1470A">
        <w:rPr>
          <w:rFonts w:ascii="Arial" w:hAnsi="Arial" w:cs="Arial"/>
        </w:rPr>
        <w:t>Tekninen johtaja toimii teknisen toimen toimialajohtajana ja kuuluu kunnan johtoryhmään</w:t>
      </w:r>
      <w:r w:rsidR="009E12A1">
        <w:rPr>
          <w:rFonts w:ascii="Arial" w:hAnsi="Arial" w:cs="Arial"/>
        </w:rPr>
        <w:t>, sekä hoitaa teknisen lautakunnan esittelijän tehtävät</w:t>
      </w:r>
      <w:r w:rsidR="0049371F">
        <w:rPr>
          <w:rFonts w:ascii="Arial" w:hAnsi="Arial" w:cs="Arial"/>
        </w:rPr>
        <w:t>.</w:t>
      </w:r>
      <w:r w:rsidR="00CD09AD">
        <w:rPr>
          <w:rFonts w:ascii="Arial" w:hAnsi="Arial" w:cs="Arial"/>
        </w:rPr>
        <w:t xml:space="preserve"> </w:t>
      </w:r>
      <w:r w:rsidR="00FC0190">
        <w:rPr>
          <w:rFonts w:ascii="Arial" w:hAnsi="Arial" w:cs="Arial"/>
        </w:rPr>
        <w:t>Hän vastaa toimialan johtamisesta, kehittämisestä, rakennuttamistehtävistä, kiinteistöpalveluista</w:t>
      </w:r>
      <w:r w:rsidR="00E1076E">
        <w:rPr>
          <w:rFonts w:ascii="Arial" w:hAnsi="Arial" w:cs="Arial"/>
        </w:rPr>
        <w:t xml:space="preserve">, </w:t>
      </w:r>
      <w:r w:rsidR="00EC6012">
        <w:rPr>
          <w:rFonts w:ascii="Arial" w:hAnsi="Arial" w:cs="Arial"/>
        </w:rPr>
        <w:t xml:space="preserve">jätehuoltoasioista, </w:t>
      </w:r>
      <w:r w:rsidR="00E1076E">
        <w:rPr>
          <w:rFonts w:ascii="Arial" w:hAnsi="Arial" w:cs="Arial"/>
        </w:rPr>
        <w:t xml:space="preserve">vesihuoltopalveluista, </w:t>
      </w:r>
      <w:r w:rsidR="00E76D5A">
        <w:rPr>
          <w:rFonts w:ascii="Arial" w:hAnsi="Arial" w:cs="Arial"/>
        </w:rPr>
        <w:t>pesulatoiminnasta,</w:t>
      </w:r>
      <w:r w:rsidR="00E1076E">
        <w:rPr>
          <w:rFonts w:ascii="Arial" w:hAnsi="Arial" w:cs="Arial"/>
        </w:rPr>
        <w:t xml:space="preserve"> siivouspalveluista ja kaavoituksen valmist</w:t>
      </w:r>
      <w:r w:rsidR="00B03566">
        <w:rPr>
          <w:rFonts w:ascii="Arial" w:hAnsi="Arial" w:cs="Arial"/>
        </w:rPr>
        <w:t>elu</w:t>
      </w:r>
      <w:r w:rsidR="00E76D5A">
        <w:rPr>
          <w:rFonts w:ascii="Arial" w:hAnsi="Arial" w:cs="Arial"/>
        </w:rPr>
        <w:t>sta</w:t>
      </w:r>
      <w:r w:rsidR="00B03566">
        <w:rPr>
          <w:rFonts w:ascii="Arial" w:hAnsi="Arial" w:cs="Arial"/>
        </w:rPr>
        <w:t>.</w:t>
      </w:r>
      <w:r w:rsidR="00AA5047">
        <w:rPr>
          <w:rFonts w:ascii="Arial" w:hAnsi="Arial" w:cs="Arial"/>
        </w:rPr>
        <w:t xml:space="preserve"> </w:t>
      </w:r>
      <w:r w:rsidR="00800B64">
        <w:rPr>
          <w:rFonts w:ascii="Arial" w:hAnsi="Arial" w:cs="Arial"/>
        </w:rPr>
        <w:t>Vastaa ostopalve</w:t>
      </w:r>
      <w:r w:rsidR="00C318C8">
        <w:rPr>
          <w:rFonts w:ascii="Arial" w:hAnsi="Arial" w:cs="Arial"/>
        </w:rPr>
        <w:t>luiden hankinnasta ja sopimus</w:t>
      </w:r>
      <w:r w:rsidR="00AA5047">
        <w:rPr>
          <w:rFonts w:ascii="Arial" w:hAnsi="Arial" w:cs="Arial"/>
        </w:rPr>
        <w:t>asioista</w:t>
      </w:r>
      <w:r w:rsidR="00C318C8">
        <w:rPr>
          <w:rFonts w:ascii="Arial" w:hAnsi="Arial" w:cs="Arial"/>
        </w:rPr>
        <w:t>.</w:t>
      </w:r>
    </w:p>
    <w:p w14:paraId="070A788D" w14:textId="72FA079A" w:rsidR="001F5899" w:rsidRPr="00B8272F" w:rsidRDefault="00C318C8" w:rsidP="00B8272F">
      <w:pPr>
        <w:rPr>
          <w:rFonts w:ascii="Arial" w:hAnsi="Arial" w:cs="Arial"/>
        </w:rPr>
      </w:pPr>
      <w:r>
        <w:rPr>
          <w:rFonts w:ascii="Arial" w:hAnsi="Arial" w:cs="Arial"/>
        </w:rPr>
        <w:t>Tehtävän menestyksellinen hoitaminen</w:t>
      </w:r>
      <w:r w:rsidR="004C1EE0">
        <w:rPr>
          <w:rFonts w:ascii="Arial" w:hAnsi="Arial" w:cs="Arial"/>
        </w:rPr>
        <w:t xml:space="preserve"> edellyttää teknisen toimialan hallinnon ja juridiikan ymmärrystä. Eduksi katsotaan mm. kokemus teknisen johtajan </w:t>
      </w:r>
      <w:r w:rsidR="001F274A">
        <w:rPr>
          <w:rFonts w:ascii="Arial" w:hAnsi="Arial" w:cs="Arial"/>
        </w:rPr>
        <w:t xml:space="preserve">tehtävistä, investointi- ja projektihankkeiden toteutuksesta, julkisista hankinnoista, kunnallishallinnon </w:t>
      </w:r>
      <w:r w:rsidR="00C5348F">
        <w:rPr>
          <w:rFonts w:ascii="Arial" w:hAnsi="Arial" w:cs="Arial"/>
        </w:rPr>
        <w:t>ymmärrys, rakennustekninen osaaminen, sekä kunnallistekniikan ja vesihuollon tuntemus</w:t>
      </w:r>
      <w:r w:rsidR="0003741C">
        <w:rPr>
          <w:rFonts w:ascii="Arial" w:hAnsi="Arial" w:cs="Arial"/>
        </w:rPr>
        <w:t>.</w:t>
      </w:r>
      <w:r w:rsidR="00CD09AD">
        <w:rPr>
          <w:rFonts w:ascii="Arial" w:hAnsi="Arial" w:cs="Arial"/>
        </w:rPr>
        <w:t xml:space="preserve"> </w:t>
      </w:r>
      <w:r w:rsidR="001F5899">
        <w:rPr>
          <w:rFonts w:ascii="Arial" w:hAnsi="Arial" w:cs="Arial"/>
        </w:rPr>
        <w:t xml:space="preserve">Arvostamme </w:t>
      </w:r>
      <w:r w:rsidR="00C73F5C">
        <w:rPr>
          <w:rFonts w:ascii="Arial" w:hAnsi="Arial" w:cs="Arial"/>
        </w:rPr>
        <w:t>aktiivisuutta kehittää toimialaa, kykyä itsenäiseen asioiden valmisteluun</w:t>
      </w:r>
      <w:r w:rsidR="009C35D2">
        <w:rPr>
          <w:rFonts w:ascii="Arial" w:hAnsi="Arial" w:cs="Arial"/>
        </w:rPr>
        <w:t>, teknisen toimen henkilöstöhallinnon tuntemusta ja vuorovaikutus- ja esimiestaitoja.</w:t>
      </w:r>
    </w:p>
    <w:p w14:paraId="0F946461" w14:textId="29D29F5F" w:rsidR="0003741C" w:rsidRPr="00B8272F" w:rsidRDefault="00B8272F" w:rsidP="00B8272F">
      <w:pPr>
        <w:rPr>
          <w:rFonts w:ascii="Arial" w:hAnsi="Arial" w:cs="Arial"/>
        </w:rPr>
      </w:pPr>
      <w:r w:rsidRPr="00B8272F">
        <w:rPr>
          <w:rFonts w:ascii="Arial" w:hAnsi="Arial" w:cs="Arial"/>
        </w:rPr>
        <w:t xml:space="preserve">Viran palkkaus määräytyy </w:t>
      </w:r>
      <w:proofErr w:type="spellStart"/>
      <w:r w:rsidRPr="00B8272F">
        <w:rPr>
          <w:rFonts w:ascii="Arial" w:hAnsi="Arial" w:cs="Arial"/>
        </w:rPr>
        <w:t>KVTES:n</w:t>
      </w:r>
      <w:proofErr w:type="spellEnd"/>
      <w:r w:rsidRPr="00B8272F">
        <w:rPr>
          <w:rFonts w:ascii="Arial" w:hAnsi="Arial" w:cs="Arial"/>
        </w:rPr>
        <w:t xml:space="preserve"> mukaan. Virassa noudatetaan kuuden kuukauden koeaikaa. Valitun on ennen virkasuhteen vastaanottamista esitettävä hyväksyttävä lääkärintodistus terveydentilastaan.</w:t>
      </w:r>
      <w:r w:rsidR="0003741C">
        <w:rPr>
          <w:rFonts w:ascii="Arial" w:hAnsi="Arial" w:cs="Arial"/>
        </w:rPr>
        <w:t xml:space="preserve"> Oman auton käyttömahdollisuus.</w:t>
      </w:r>
    </w:p>
    <w:p w14:paraId="26CC73BB" w14:textId="3CC6FE42" w:rsidR="00B8272F" w:rsidRPr="00B8272F" w:rsidRDefault="00B8272F" w:rsidP="00B8272F">
      <w:pPr>
        <w:rPr>
          <w:rFonts w:ascii="Arial" w:hAnsi="Arial" w:cs="Arial"/>
        </w:rPr>
      </w:pPr>
      <w:r w:rsidRPr="00B8272F">
        <w:rPr>
          <w:rFonts w:ascii="Arial" w:hAnsi="Arial" w:cs="Arial"/>
        </w:rPr>
        <w:t xml:space="preserve">Hakemus täytetään sähköisesti </w:t>
      </w:r>
      <w:r>
        <w:rPr>
          <w:rFonts w:ascii="Arial" w:hAnsi="Arial" w:cs="Arial"/>
        </w:rPr>
        <w:t xml:space="preserve">osoitteessa </w:t>
      </w:r>
      <w:hyperlink r:id="rId8" w:history="1">
        <w:r w:rsidRPr="009E3AEA">
          <w:rPr>
            <w:rStyle w:val="Hyperlinkki"/>
            <w:rFonts w:ascii="Arial" w:hAnsi="Arial" w:cs="Arial"/>
          </w:rPr>
          <w:t>www.kuntarekry.fi</w:t>
        </w:r>
      </w:hyperlink>
      <w:r>
        <w:rPr>
          <w:rFonts w:ascii="Arial" w:hAnsi="Arial" w:cs="Arial"/>
        </w:rPr>
        <w:t xml:space="preserve"> </w:t>
      </w:r>
      <w:r w:rsidR="00DF20A5">
        <w:rPr>
          <w:rFonts w:ascii="Arial" w:hAnsi="Arial" w:cs="Arial"/>
        </w:rPr>
        <w:t>sunnuntai 6</w:t>
      </w:r>
      <w:r w:rsidR="000411D6">
        <w:rPr>
          <w:rFonts w:ascii="Arial" w:hAnsi="Arial" w:cs="Arial"/>
        </w:rPr>
        <w:t>.2</w:t>
      </w:r>
      <w:r w:rsidRPr="00B8272F">
        <w:rPr>
          <w:rFonts w:ascii="Arial" w:hAnsi="Arial" w:cs="Arial"/>
        </w:rPr>
        <w:t>.202</w:t>
      </w:r>
      <w:r w:rsidR="000411D6">
        <w:rPr>
          <w:rFonts w:ascii="Arial" w:hAnsi="Arial" w:cs="Arial"/>
        </w:rPr>
        <w:t>2</w:t>
      </w:r>
      <w:r w:rsidRPr="00B8272F">
        <w:rPr>
          <w:rFonts w:ascii="Arial" w:hAnsi="Arial" w:cs="Arial"/>
        </w:rPr>
        <w:t xml:space="preserve"> klo </w:t>
      </w:r>
      <w:r w:rsidR="00DF20A5">
        <w:rPr>
          <w:rFonts w:ascii="Arial" w:hAnsi="Arial" w:cs="Arial"/>
        </w:rPr>
        <w:t>23.59</w:t>
      </w:r>
      <w:r w:rsidRPr="00B8272F">
        <w:rPr>
          <w:rFonts w:ascii="Arial" w:hAnsi="Arial" w:cs="Arial"/>
        </w:rPr>
        <w:t xml:space="preserve"> mennessä.</w:t>
      </w:r>
    </w:p>
    <w:p w14:paraId="455B12D0" w14:textId="6017D2A5" w:rsidR="00AB4151" w:rsidRDefault="00AB4151" w:rsidP="00AB4151">
      <w:p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B8272F" w:rsidRPr="00B8272F">
        <w:rPr>
          <w:rFonts w:ascii="Arial" w:hAnsi="Arial" w:cs="Arial"/>
        </w:rPr>
        <w:t>isätie</w:t>
      </w:r>
      <w:r>
        <w:rPr>
          <w:rFonts w:ascii="Arial" w:hAnsi="Arial" w:cs="Arial"/>
        </w:rPr>
        <w:t>toja voi kys</w:t>
      </w:r>
      <w:r w:rsidR="00DF20A5">
        <w:rPr>
          <w:rFonts w:ascii="Arial" w:hAnsi="Arial" w:cs="Arial"/>
        </w:rPr>
        <w:t>yä</w:t>
      </w:r>
      <w:r>
        <w:rPr>
          <w:rFonts w:ascii="Arial" w:hAnsi="Arial" w:cs="Arial"/>
        </w:rPr>
        <w:t>:</w:t>
      </w:r>
      <w:r w:rsidR="00B8272F" w:rsidRPr="00B8272F">
        <w:rPr>
          <w:rFonts w:ascii="Arial" w:hAnsi="Arial" w:cs="Arial"/>
        </w:rPr>
        <w:t xml:space="preserve"> </w:t>
      </w:r>
    </w:p>
    <w:p w14:paraId="72611CDB" w14:textId="648C2EE9" w:rsidR="00B8272F" w:rsidRDefault="00AB4151" w:rsidP="00AB4151">
      <w:p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B8272F" w:rsidRPr="00B8272F">
        <w:rPr>
          <w:rFonts w:ascii="Arial" w:hAnsi="Arial" w:cs="Arial"/>
        </w:rPr>
        <w:t xml:space="preserve">unnanjohtaja </w:t>
      </w:r>
      <w:r>
        <w:rPr>
          <w:rFonts w:ascii="Arial" w:hAnsi="Arial" w:cs="Arial"/>
        </w:rPr>
        <w:t>Valtteri Väyrynen</w:t>
      </w:r>
      <w:r w:rsidR="002B7CB1">
        <w:rPr>
          <w:rFonts w:ascii="Arial" w:hAnsi="Arial" w:cs="Arial"/>
        </w:rPr>
        <w:t>,</w:t>
      </w:r>
      <w:r w:rsidR="00B8272F" w:rsidRPr="00B8272F">
        <w:rPr>
          <w:rFonts w:ascii="Arial" w:hAnsi="Arial" w:cs="Arial"/>
        </w:rPr>
        <w:t xml:space="preserve"> p. 04</w:t>
      </w:r>
      <w:r w:rsidR="00DF20A5">
        <w:rPr>
          <w:rFonts w:ascii="Arial" w:hAnsi="Arial" w:cs="Arial"/>
        </w:rPr>
        <w:t>0 7185959</w:t>
      </w:r>
      <w:r w:rsidR="00B8272F" w:rsidRPr="00B8272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valtteri.vayrynen@kuhmoinen.fi</w:t>
      </w:r>
      <w:r w:rsidR="00B8272F" w:rsidRPr="00B8272F">
        <w:rPr>
          <w:rFonts w:ascii="Arial" w:hAnsi="Arial" w:cs="Arial"/>
        </w:rPr>
        <w:t xml:space="preserve"> </w:t>
      </w:r>
    </w:p>
    <w:p w14:paraId="0C809F49" w14:textId="5B9A014B" w:rsidR="00B8272F" w:rsidRDefault="00B8272F" w:rsidP="00B8272F">
      <w:pPr>
        <w:spacing w:line="240" w:lineRule="auto"/>
        <w:rPr>
          <w:rFonts w:ascii="Arial" w:hAnsi="Arial" w:cs="Arial"/>
        </w:rPr>
      </w:pPr>
      <w:r w:rsidRPr="00B8272F">
        <w:rPr>
          <w:rFonts w:ascii="Arial" w:hAnsi="Arial" w:cs="Arial"/>
        </w:rPr>
        <w:t>kunnanhallituksen pj. Kari Paajanen, p. 0400 783</w:t>
      </w:r>
      <w:r w:rsidR="00A77C9E">
        <w:rPr>
          <w:rFonts w:ascii="Arial" w:hAnsi="Arial" w:cs="Arial"/>
        </w:rPr>
        <w:t> </w:t>
      </w:r>
      <w:r w:rsidRPr="00B8272F">
        <w:rPr>
          <w:rFonts w:ascii="Arial" w:hAnsi="Arial" w:cs="Arial"/>
        </w:rPr>
        <w:t>630.</w:t>
      </w:r>
      <w:r w:rsidR="002B7CB1">
        <w:rPr>
          <w:rFonts w:ascii="Arial" w:hAnsi="Arial" w:cs="Arial"/>
        </w:rPr>
        <w:t xml:space="preserve"> kari.paajanen@kuhmoinen.fi</w:t>
      </w:r>
    </w:p>
    <w:sectPr w:rsidR="00B8272F" w:rsidSect="00E82B03">
      <w:headerReference w:type="default" r:id="rId9"/>
      <w:pgSz w:w="11906" w:h="16838"/>
      <w:pgMar w:top="837" w:right="1134" w:bottom="1560" w:left="1134" w:header="0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4FB43" w14:textId="77777777" w:rsidR="00963A51" w:rsidRDefault="00963A51" w:rsidP="00FF7A2A">
      <w:pPr>
        <w:spacing w:after="0" w:line="240" w:lineRule="auto"/>
      </w:pPr>
      <w:r>
        <w:separator/>
      </w:r>
    </w:p>
  </w:endnote>
  <w:endnote w:type="continuationSeparator" w:id="0">
    <w:p w14:paraId="6F352476" w14:textId="77777777" w:rsidR="00963A51" w:rsidRDefault="00963A51" w:rsidP="00FF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14B67" w14:textId="77777777" w:rsidR="00963A51" w:rsidRDefault="00963A51" w:rsidP="00FF7A2A">
      <w:pPr>
        <w:spacing w:after="0" w:line="240" w:lineRule="auto"/>
      </w:pPr>
      <w:r>
        <w:separator/>
      </w:r>
    </w:p>
  </w:footnote>
  <w:footnote w:type="continuationSeparator" w:id="0">
    <w:p w14:paraId="271F96D0" w14:textId="77777777" w:rsidR="00963A51" w:rsidRDefault="00963A51" w:rsidP="00FF7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62564" w14:textId="77777777" w:rsidR="00963A51" w:rsidRDefault="00963A51" w:rsidP="00FF7A2A">
    <w:pPr>
      <w:pStyle w:val="Yltunniste"/>
      <w:ind w:left="-1134"/>
    </w:pPr>
    <w:r>
      <w:rPr>
        <w:noProof/>
        <w:lang w:eastAsia="fi-FI"/>
      </w:rPr>
      <w:drawing>
        <wp:inline distT="0" distB="0" distL="0" distR="0" wp14:anchorId="6C89B455" wp14:editId="79D80009">
          <wp:extent cx="7529063" cy="2234242"/>
          <wp:effectExtent l="19050" t="0" r="0" b="0"/>
          <wp:docPr id="1" name="Kuva 0" descr="i3kuhmoinenbanne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3kuhmoinenbanner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8393" cy="2234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655149" w14:textId="77777777" w:rsidR="00963A51" w:rsidRDefault="00963A5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B352B"/>
    <w:multiLevelType w:val="hybridMultilevel"/>
    <w:tmpl w:val="D4BA61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A6419"/>
    <w:multiLevelType w:val="hybridMultilevel"/>
    <w:tmpl w:val="46A477BE"/>
    <w:lvl w:ilvl="0" w:tplc="A1281F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242FF"/>
    <w:multiLevelType w:val="hybridMultilevel"/>
    <w:tmpl w:val="0994B962"/>
    <w:lvl w:ilvl="0" w:tplc="68B425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4E685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344AA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2C1DB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40974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3C0E8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7808D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3E5F7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B2695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821"/>
    <w:rsid w:val="00005506"/>
    <w:rsid w:val="00005821"/>
    <w:rsid w:val="0003214C"/>
    <w:rsid w:val="0003741C"/>
    <w:rsid w:val="000411D6"/>
    <w:rsid w:val="0007340E"/>
    <w:rsid w:val="00087B1E"/>
    <w:rsid w:val="000A10EE"/>
    <w:rsid w:val="000F2D40"/>
    <w:rsid w:val="00101FA1"/>
    <w:rsid w:val="0011107F"/>
    <w:rsid w:val="00147DFE"/>
    <w:rsid w:val="0016546B"/>
    <w:rsid w:val="001D46EA"/>
    <w:rsid w:val="001F274A"/>
    <w:rsid w:val="001F5899"/>
    <w:rsid w:val="002364BD"/>
    <w:rsid w:val="00245219"/>
    <w:rsid w:val="002474C2"/>
    <w:rsid w:val="002614C5"/>
    <w:rsid w:val="002858B4"/>
    <w:rsid w:val="002B5D0A"/>
    <w:rsid w:val="002B7CB1"/>
    <w:rsid w:val="002E798E"/>
    <w:rsid w:val="00316AD1"/>
    <w:rsid w:val="00330C05"/>
    <w:rsid w:val="003961EF"/>
    <w:rsid w:val="003B3432"/>
    <w:rsid w:val="003C093E"/>
    <w:rsid w:val="003F287C"/>
    <w:rsid w:val="00407020"/>
    <w:rsid w:val="00422675"/>
    <w:rsid w:val="004475D2"/>
    <w:rsid w:val="004759B1"/>
    <w:rsid w:val="00476A5D"/>
    <w:rsid w:val="00484EEA"/>
    <w:rsid w:val="0049371F"/>
    <w:rsid w:val="004C1920"/>
    <w:rsid w:val="004C1EE0"/>
    <w:rsid w:val="005252D8"/>
    <w:rsid w:val="00565368"/>
    <w:rsid w:val="00566422"/>
    <w:rsid w:val="0057731F"/>
    <w:rsid w:val="005A1992"/>
    <w:rsid w:val="00622CE2"/>
    <w:rsid w:val="00656071"/>
    <w:rsid w:val="00672FC2"/>
    <w:rsid w:val="006A1965"/>
    <w:rsid w:val="006C7B80"/>
    <w:rsid w:val="007136E4"/>
    <w:rsid w:val="00731ECD"/>
    <w:rsid w:val="007756CD"/>
    <w:rsid w:val="007762D2"/>
    <w:rsid w:val="007774CF"/>
    <w:rsid w:val="0079182F"/>
    <w:rsid w:val="007A5BAB"/>
    <w:rsid w:val="007F0D50"/>
    <w:rsid w:val="00800B64"/>
    <w:rsid w:val="0082262A"/>
    <w:rsid w:val="0085289D"/>
    <w:rsid w:val="00857E75"/>
    <w:rsid w:val="008A0E92"/>
    <w:rsid w:val="008E2835"/>
    <w:rsid w:val="008F7BE9"/>
    <w:rsid w:val="00963A51"/>
    <w:rsid w:val="0097405A"/>
    <w:rsid w:val="009C35D2"/>
    <w:rsid w:val="009E12A1"/>
    <w:rsid w:val="009F48DD"/>
    <w:rsid w:val="00A037BB"/>
    <w:rsid w:val="00A1470A"/>
    <w:rsid w:val="00A24828"/>
    <w:rsid w:val="00A462FA"/>
    <w:rsid w:val="00A61C29"/>
    <w:rsid w:val="00A762FF"/>
    <w:rsid w:val="00A77C9E"/>
    <w:rsid w:val="00AA5047"/>
    <w:rsid w:val="00AB4151"/>
    <w:rsid w:val="00AB5C90"/>
    <w:rsid w:val="00AD0292"/>
    <w:rsid w:val="00B03566"/>
    <w:rsid w:val="00B15B17"/>
    <w:rsid w:val="00B2421A"/>
    <w:rsid w:val="00B30301"/>
    <w:rsid w:val="00B33EAA"/>
    <w:rsid w:val="00B535E8"/>
    <w:rsid w:val="00B57039"/>
    <w:rsid w:val="00B7067C"/>
    <w:rsid w:val="00B8272F"/>
    <w:rsid w:val="00BB19FE"/>
    <w:rsid w:val="00BC4C12"/>
    <w:rsid w:val="00BD4682"/>
    <w:rsid w:val="00C318C8"/>
    <w:rsid w:val="00C5348F"/>
    <w:rsid w:val="00C73F5C"/>
    <w:rsid w:val="00C76AA2"/>
    <w:rsid w:val="00C902E6"/>
    <w:rsid w:val="00CA78E9"/>
    <w:rsid w:val="00CD09AD"/>
    <w:rsid w:val="00CF18B4"/>
    <w:rsid w:val="00D10663"/>
    <w:rsid w:val="00D107A6"/>
    <w:rsid w:val="00D33A52"/>
    <w:rsid w:val="00D84C7C"/>
    <w:rsid w:val="00D859F0"/>
    <w:rsid w:val="00D978C2"/>
    <w:rsid w:val="00DB13B7"/>
    <w:rsid w:val="00DF20A5"/>
    <w:rsid w:val="00DF4EA1"/>
    <w:rsid w:val="00DF730A"/>
    <w:rsid w:val="00DF73CF"/>
    <w:rsid w:val="00E1076E"/>
    <w:rsid w:val="00E16625"/>
    <w:rsid w:val="00E30C90"/>
    <w:rsid w:val="00E76D5A"/>
    <w:rsid w:val="00E82B03"/>
    <w:rsid w:val="00EC6012"/>
    <w:rsid w:val="00ED54EB"/>
    <w:rsid w:val="00F34225"/>
    <w:rsid w:val="00F34E16"/>
    <w:rsid w:val="00F361B7"/>
    <w:rsid w:val="00F623F6"/>
    <w:rsid w:val="00FC0190"/>
    <w:rsid w:val="00FD4842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1575D66"/>
  <w15:docId w15:val="{AC5461A0-396B-4E0A-BDEA-BBB1D981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474C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05821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FF7A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F7A2A"/>
  </w:style>
  <w:style w:type="paragraph" w:styleId="Alatunniste">
    <w:name w:val="footer"/>
    <w:basedOn w:val="Normaali"/>
    <w:link w:val="AlatunnisteChar"/>
    <w:unhideWhenUsed/>
    <w:rsid w:val="00FF7A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rsid w:val="00FF7A2A"/>
  </w:style>
  <w:style w:type="paragraph" w:styleId="Seliteteksti">
    <w:name w:val="Balloon Text"/>
    <w:basedOn w:val="Normaali"/>
    <w:link w:val="SelitetekstiChar"/>
    <w:uiPriority w:val="99"/>
    <w:semiHidden/>
    <w:unhideWhenUsed/>
    <w:rsid w:val="00FF7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7A2A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97405A"/>
    <w:rPr>
      <w:color w:val="0000FF" w:themeColor="hyperlink"/>
      <w:u w:val="single"/>
    </w:rPr>
  </w:style>
  <w:style w:type="paragraph" w:styleId="Eivli">
    <w:name w:val="No Spacing"/>
    <w:uiPriority w:val="1"/>
    <w:qFormat/>
    <w:rsid w:val="002858B4"/>
    <w:pPr>
      <w:spacing w:after="0" w:line="240" w:lineRule="auto"/>
    </w:pPr>
  </w:style>
  <w:style w:type="character" w:styleId="Ratkaisematonmaininta">
    <w:name w:val="Unresolved Mention"/>
    <w:basedOn w:val="Kappaleenoletusfontti"/>
    <w:uiPriority w:val="99"/>
    <w:semiHidden/>
    <w:unhideWhenUsed/>
    <w:rsid w:val="00FD48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ntarekry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5595A-0A97-4E44-8E4F-F9EC4BFB6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2082</Characters>
  <Application>Microsoft Office Word</Application>
  <DocSecurity>4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Jämsän kaupunki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Minna Korppila-Kauppinen</dc:creator>
  <cp:lastModifiedBy>Valtteri Väyrynen</cp:lastModifiedBy>
  <cp:revision>2</cp:revision>
  <cp:lastPrinted>2021-04-21T07:42:00Z</cp:lastPrinted>
  <dcterms:created xsi:type="dcterms:W3CDTF">2022-01-19T07:40:00Z</dcterms:created>
  <dcterms:modified xsi:type="dcterms:W3CDTF">2022-01-19T07:40:00Z</dcterms:modified>
</cp:coreProperties>
</file>